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F4FB" w14:textId="4F88F68C" w:rsidR="00512BB1" w:rsidRPr="00195A1D" w:rsidRDefault="00512BB1" w:rsidP="00195A1D">
      <w:pPr>
        <w:rPr>
          <w:rFonts w:ascii="Times New Roman" w:eastAsia="Times New Roman" w:hAnsi="Times New Roman" w:cs="Times New Roman"/>
          <w:color w:val="444444"/>
          <w:sz w:val="27"/>
          <w:szCs w:val="27"/>
          <w:lang w:eastAsia="en-GB"/>
        </w:rPr>
      </w:pPr>
      <w:r w:rsidRPr="004854EB">
        <w:rPr>
          <w:noProof/>
        </w:rPr>
        <w:drawing>
          <wp:anchor distT="0" distB="0" distL="114300" distR="114300" simplePos="0" relativeHeight="251659264" behindDoc="0" locked="0" layoutInCell="1" allowOverlap="1" wp14:anchorId="6CFF240F" wp14:editId="646C7769">
            <wp:simplePos x="0" y="0"/>
            <wp:positionH relativeFrom="margin">
              <wp:posOffset>-361950</wp:posOffset>
            </wp:positionH>
            <wp:positionV relativeFrom="margin">
              <wp:posOffset>-476250</wp:posOffset>
            </wp:positionV>
            <wp:extent cx="781050" cy="916305"/>
            <wp:effectExtent l="0" t="0" r="0" b="0"/>
            <wp:wrapSquare wrapText="bothSides"/>
            <wp:docPr id="2" name="Picture 3" descr="A black and white drawing of a bird with a crow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black and white drawing of a bird with a crown&#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916305"/>
                    </a:xfrm>
                    <a:prstGeom prst="rect">
                      <a:avLst/>
                    </a:prstGeom>
                  </pic:spPr>
                </pic:pic>
              </a:graphicData>
            </a:graphic>
            <wp14:sizeRelH relativeFrom="margin">
              <wp14:pctWidth>0</wp14:pctWidth>
            </wp14:sizeRelH>
            <wp14:sizeRelV relativeFrom="margin">
              <wp14:pctHeight>0</wp14:pctHeight>
            </wp14:sizeRelV>
          </wp:anchor>
        </w:drawing>
      </w:r>
      <w:r w:rsidR="00D808DF">
        <w:rPr>
          <w:rFonts w:ascii="Tahoma" w:eastAsia="Dotum" w:hAnsi="Tahoma" w:cs="Tahoma"/>
          <w:sz w:val="32"/>
          <w:szCs w:val="32"/>
        </w:rPr>
        <w:t xml:space="preserve">                         </w:t>
      </w:r>
      <w:proofErr w:type="spellStart"/>
      <w:r w:rsidRPr="00ED5411">
        <w:rPr>
          <w:rFonts w:ascii="Tahoma" w:eastAsia="Dotum" w:hAnsi="Tahoma" w:cs="Tahoma"/>
          <w:sz w:val="32"/>
          <w:szCs w:val="32"/>
        </w:rPr>
        <w:t>Perran-ar-wortha</w:t>
      </w:r>
      <w:r>
        <w:rPr>
          <w:rFonts w:ascii="Tahoma" w:eastAsia="Dotum" w:hAnsi="Tahoma" w:cs="Tahoma"/>
          <w:sz w:val="32"/>
          <w:szCs w:val="32"/>
        </w:rPr>
        <w:t>l</w:t>
      </w:r>
      <w:proofErr w:type="spellEnd"/>
    </w:p>
    <w:p w14:paraId="3C5C196F" w14:textId="280770A4" w:rsidR="00512BB1" w:rsidRDefault="00195A1D" w:rsidP="00195A1D">
      <w:pPr>
        <w:rPr>
          <w:rFonts w:ascii="Times New Roman" w:eastAsia="Times New Roman" w:hAnsi="Times New Roman" w:cs="Times New Roman"/>
          <w:color w:val="444444"/>
          <w:sz w:val="27"/>
          <w:szCs w:val="27"/>
          <w:lang w:eastAsia="en-GB"/>
        </w:rPr>
      </w:pPr>
      <w:r>
        <w:rPr>
          <w:rFonts w:ascii="Tahoma" w:eastAsia="Dotum" w:hAnsi="Tahoma" w:cs="Tahoma"/>
          <w:sz w:val="24"/>
          <w:szCs w:val="24"/>
        </w:rPr>
        <w:t xml:space="preserve">                                  </w:t>
      </w:r>
      <w:r w:rsidR="00512BB1" w:rsidRPr="004854EB">
        <w:rPr>
          <w:rFonts w:ascii="Tahoma" w:eastAsia="Dotum" w:hAnsi="Tahoma" w:cs="Tahoma"/>
          <w:sz w:val="24"/>
          <w:szCs w:val="24"/>
        </w:rPr>
        <w:t>Local History Group</w:t>
      </w:r>
    </w:p>
    <w:p w14:paraId="06C329FD" w14:textId="05FE82DF" w:rsidR="00512BB1" w:rsidRPr="00195A1D" w:rsidRDefault="00512BB1" w:rsidP="00195A1D">
      <w:pPr>
        <w:jc w:val="center"/>
        <w:rPr>
          <w:rFonts w:ascii="Times New Roman" w:eastAsia="Times New Roman" w:hAnsi="Times New Roman" w:cs="Times New Roman"/>
          <w:color w:val="FF0000"/>
          <w:sz w:val="44"/>
          <w:szCs w:val="44"/>
          <w:lang w:eastAsia="en-GB"/>
        </w:rPr>
      </w:pPr>
      <w:r w:rsidRPr="00195A1D">
        <w:rPr>
          <w:rFonts w:ascii="Times New Roman" w:eastAsia="Times New Roman" w:hAnsi="Times New Roman" w:cs="Times New Roman"/>
          <w:color w:val="FF0000"/>
          <w:sz w:val="44"/>
          <w:szCs w:val="44"/>
          <w:lang w:eastAsia="en-GB"/>
        </w:rPr>
        <w:t>PRESENTS:</w:t>
      </w:r>
    </w:p>
    <w:p w14:paraId="79AADA0B" w14:textId="2A43D15A" w:rsidR="00512BB1" w:rsidRPr="00195A1D" w:rsidRDefault="00512BB1" w:rsidP="00195A1D">
      <w:pPr>
        <w:jc w:val="center"/>
        <w:rPr>
          <w:rFonts w:ascii="Times New Roman" w:eastAsia="Times New Roman" w:hAnsi="Times New Roman" w:cs="Times New Roman"/>
          <w:color w:val="444444"/>
          <w:sz w:val="52"/>
          <w:szCs w:val="52"/>
          <w:lang w:eastAsia="en-GB"/>
        </w:rPr>
      </w:pPr>
      <w:r w:rsidRPr="00195A1D">
        <w:rPr>
          <w:rFonts w:ascii="Times New Roman" w:eastAsia="Times New Roman" w:hAnsi="Times New Roman" w:cs="Times New Roman"/>
          <w:color w:val="444444"/>
          <w:sz w:val="52"/>
          <w:szCs w:val="52"/>
          <w:lang w:eastAsia="en-GB"/>
        </w:rPr>
        <w:t>SHOUT KERNOW</w:t>
      </w:r>
    </w:p>
    <w:p w14:paraId="78DB24F3" w14:textId="249721F0" w:rsidR="00512BB1" w:rsidRDefault="00512BB1" w:rsidP="00195A1D">
      <w:pPr>
        <w:jc w:val="center"/>
        <w:rPr>
          <w:rFonts w:ascii="Times New Roman" w:eastAsia="Times New Roman" w:hAnsi="Times New Roman" w:cs="Times New Roman"/>
          <w:color w:val="444444"/>
          <w:sz w:val="27"/>
          <w:szCs w:val="27"/>
          <w:lang w:eastAsia="en-GB"/>
        </w:rPr>
      </w:pPr>
      <w:r>
        <w:rPr>
          <w:rFonts w:ascii="Times New Roman" w:eastAsia="Times New Roman" w:hAnsi="Times New Roman" w:cs="Times New Roman"/>
          <w:color w:val="444444"/>
          <w:sz w:val="27"/>
          <w:szCs w:val="27"/>
          <w:lang w:eastAsia="en-GB"/>
        </w:rPr>
        <w:t>Celebrating Cornwall’s Pub Songs</w:t>
      </w:r>
    </w:p>
    <w:p w14:paraId="112469F8" w14:textId="059570A3" w:rsidR="00512BB1" w:rsidRDefault="00512BB1" w:rsidP="00195A1D">
      <w:pPr>
        <w:jc w:val="center"/>
        <w:rPr>
          <w:rFonts w:ascii="Times New Roman" w:eastAsia="Times New Roman" w:hAnsi="Times New Roman" w:cs="Times New Roman"/>
          <w:color w:val="444444"/>
          <w:sz w:val="27"/>
          <w:szCs w:val="27"/>
          <w:lang w:eastAsia="en-GB"/>
        </w:rPr>
      </w:pPr>
      <w:r>
        <w:rPr>
          <w:rFonts w:ascii="Times New Roman" w:eastAsia="Times New Roman" w:hAnsi="Times New Roman" w:cs="Times New Roman"/>
          <w:color w:val="444444"/>
          <w:sz w:val="27"/>
          <w:szCs w:val="27"/>
          <w:lang w:eastAsia="en-GB"/>
        </w:rPr>
        <w:t>With Hilary Coleman and Sally Burley</w:t>
      </w:r>
    </w:p>
    <w:p w14:paraId="510EDE8D" w14:textId="1403A512" w:rsidR="00512BB1" w:rsidRPr="00195A1D" w:rsidRDefault="00512BB1" w:rsidP="00195A1D">
      <w:pPr>
        <w:jc w:val="center"/>
        <w:rPr>
          <w:rFonts w:ascii="Times New Roman" w:eastAsia="Times New Roman" w:hAnsi="Times New Roman" w:cs="Times New Roman"/>
          <w:b/>
          <w:bCs/>
          <w:color w:val="444444"/>
          <w:sz w:val="28"/>
          <w:szCs w:val="28"/>
          <w:lang w:eastAsia="en-GB"/>
        </w:rPr>
      </w:pPr>
      <w:r w:rsidRPr="00195A1D">
        <w:rPr>
          <w:rFonts w:ascii="Times New Roman" w:eastAsia="Times New Roman" w:hAnsi="Times New Roman" w:cs="Times New Roman"/>
          <w:b/>
          <w:bCs/>
          <w:color w:val="444444"/>
          <w:sz w:val="28"/>
          <w:szCs w:val="28"/>
          <w:lang w:eastAsia="en-GB"/>
        </w:rPr>
        <w:t>Tuesday March 28</w:t>
      </w:r>
      <w:r w:rsidRPr="00195A1D">
        <w:rPr>
          <w:rFonts w:ascii="Times New Roman" w:eastAsia="Times New Roman" w:hAnsi="Times New Roman" w:cs="Times New Roman"/>
          <w:b/>
          <w:bCs/>
          <w:color w:val="444444"/>
          <w:sz w:val="28"/>
          <w:szCs w:val="28"/>
          <w:vertAlign w:val="superscript"/>
          <w:lang w:eastAsia="en-GB"/>
        </w:rPr>
        <w:t>th</w:t>
      </w:r>
      <w:r w:rsidRPr="00195A1D">
        <w:rPr>
          <w:rFonts w:ascii="Times New Roman" w:eastAsia="Times New Roman" w:hAnsi="Times New Roman" w:cs="Times New Roman"/>
          <w:b/>
          <w:bCs/>
          <w:color w:val="444444"/>
          <w:sz w:val="28"/>
          <w:szCs w:val="28"/>
          <w:lang w:eastAsia="en-GB"/>
        </w:rPr>
        <w:t xml:space="preserve"> 7.30pm at the </w:t>
      </w:r>
      <w:proofErr w:type="spellStart"/>
      <w:r w:rsidRPr="00195A1D">
        <w:rPr>
          <w:rFonts w:ascii="Times New Roman" w:eastAsia="Times New Roman" w:hAnsi="Times New Roman" w:cs="Times New Roman"/>
          <w:b/>
          <w:bCs/>
          <w:color w:val="444444"/>
          <w:sz w:val="28"/>
          <w:szCs w:val="28"/>
          <w:lang w:eastAsia="en-GB"/>
        </w:rPr>
        <w:t>Perranwell</w:t>
      </w:r>
      <w:proofErr w:type="spellEnd"/>
      <w:r w:rsidRPr="00195A1D">
        <w:rPr>
          <w:rFonts w:ascii="Times New Roman" w:eastAsia="Times New Roman" w:hAnsi="Times New Roman" w:cs="Times New Roman"/>
          <w:b/>
          <w:bCs/>
          <w:color w:val="444444"/>
          <w:sz w:val="28"/>
          <w:szCs w:val="28"/>
          <w:lang w:eastAsia="en-GB"/>
        </w:rPr>
        <w:t xml:space="preserve"> Centre.</w:t>
      </w:r>
    </w:p>
    <w:p w14:paraId="6AE05B5C" w14:textId="6A608401" w:rsidR="00512BB1" w:rsidRDefault="00512BB1" w:rsidP="00195A1D">
      <w:pPr>
        <w:jc w:val="center"/>
        <w:rPr>
          <w:rFonts w:ascii="Times New Roman" w:eastAsia="Times New Roman" w:hAnsi="Times New Roman" w:cs="Times New Roman"/>
          <w:color w:val="444444"/>
          <w:sz w:val="27"/>
          <w:szCs w:val="27"/>
          <w:lang w:eastAsia="en-GB"/>
        </w:rPr>
      </w:pPr>
      <w:r>
        <w:rPr>
          <w:rFonts w:ascii="Times New Roman" w:eastAsia="Times New Roman" w:hAnsi="Times New Roman" w:cs="Times New Roman"/>
          <w:color w:val="444444"/>
          <w:sz w:val="27"/>
          <w:szCs w:val="27"/>
          <w:lang w:eastAsia="en-GB"/>
        </w:rPr>
        <w:t>Come along and join in…it will be fun</w:t>
      </w:r>
      <w:r w:rsidR="00195A1D">
        <w:rPr>
          <w:rFonts w:ascii="Times New Roman" w:eastAsia="Times New Roman" w:hAnsi="Times New Roman" w:cs="Times New Roman"/>
          <w:color w:val="444444"/>
          <w:sz w:val="27"/>
          <w:szCs w:val="27"/>
          <w:lang w:eastAsia="en-GB"/>
        </w:rPr>
        <w:t>!!</w:t>
      </w:r>
    </w:p>
    <w:p w14:paraId="13B4FE19" w14:textId="3A88376C" w:rsidR="00D808DF" w:rsidRDefault="00D808DF" w:rsidP="00195A1D">
      <w:pPr>
        <w:jc w:val="center"/>
        <w:rPr>
          <w:rFonts w:ascii="Times New Roman" w:eastAsia="Times New Roman" w:hAnsi="Times New Roman" w:cs="Times New Roman"/>
          <w:color w:val="444444"/>
          <w:sz w:val="27"/>
          <w:szCs w:val="27"/>
          <w:lang w:eastAsia="en-GB"/>
        </w:rPr>
      </w:pPr>
      <w:r>
        <w:rPr>
          <w:noProof/>
        </w:rPr>
        <w:drawing>
          <wp:inline distT="0" distB="0" distL="0" distR="0" wp14:anchorId="16C2ED00" wp14:editId="4F0AC668">
            <wp:extent cx="2683735" cy="2865760"/>
            <wp:effectExtent l="0" t="0" r="2540" b="0"/>
            <wp:docPr id="1" name="Picture 1" descr="A group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7721" cy="2923407"/>
                    </a:xfrm>
                    <a:prstGeom prst="rect">
                      <a:avLst/>
                    </a:prstGeom>
                    <a:noFill/>
                    <a:ln>
                      <a:noFill/>
                    </a:ln>
                  </pic:spPr>
                </pic:pic>
              </a:graphicData>
            </a:graphic>
          </wp:inline>
        </w:drawing>
      </w:r>
    </w:p>
    <w:p w14:paraId="0A77A40C" w14:textId="3E63988C" w:rsidR="004D4346" w:rsidRPr="00D808DF" w:rsidRDefault="004D4346" w:rsidP="00195A1D">
      <w:pPr>
        <w:spacing w:line="276" w:lineRule="auto"/>
        <w:rPr>
          <w:rFonts w:ascii="Times New Roman" w:eastAsia="Times New Roman" w:hAnsi="Times New Roman" w:cs="Times New Roman"/>
          <w:color w:val="444444"/>
          <w:lang w:eastAsia="en-GB"/>
        </w:rPr>
      </w:pPr>
      <w:r w:rsidRPr="00D808DF">
        <w:rPr>
          <w:rFonts w:ascii="Times New Roman" w:eastAsia="Times New Roman" w:hAnsi="Times New Roman" w:cs="Times New Roman"/>
          <w:b/>
          <w:bCs/>
          <w:color w:val="444444"/>
          <w:lang w:eastAsia="en-GB"/>
        </w:rPr>
        <w:t>Hilary Coleman</w:t>
      </w:r>
      <w:r w:rsidRPr="00D808DF">
        <w:rPr>
          <w:rFonts w:ascii="Times New Roman" w:eastAsia="Times New Roman" w:hAnsi="Times New Roman" w:cs="Times New Roman"/>
          <w:color w:val="444444"/>
          <w:lang w:eastAsia="en-GB"/>
        </w:rPr>
        <w:t xml:space="preserve"> was inspired to undertake the project Shout Kernow because of her growing realisation of how important this pub singing is </w:t>
      </w:r>
      <w:r w:rsidR="00592071" w:rsidRPr="00D808DF">
        <w:rPr>
          <w:rFonts w:ascii="Times New Roman" w:eastAsia="Times New Roman" w:hAnsi="Times New Roman" w:cs="Times New Roman"/>
          <w:color w:val="444444"/>
          <w:lang w:eastAsia="en-GB"/>
        </w:rPr>
        <w:t>in</w:t>
      </w:r>
      <w:r w:rsidRPr="00D808DF">
        <w:rPr>
          <w:rFonts w:ascii="Times New Roman" w:eastAsia="Times New Roman" w:hAnsi="Times New Roman" w:cs="Times New Roman"/>
          <w:color w:val="444444"/>
          <w:lang w:eastAsia="en-GB"/>
        </w:rPr>
        <w:t xml:space="preserve"> Cornish culture.</w:t>
      </w:r>
    </w:p>
    <w:p w14:paraId="498426D5" w14:textId="360E7992" w:rsidR="004D4346" w:rsidRPr="00D808DF" w:rsidRDefault="004D4346" w:rsidP="00D808DF">
      <w:pPr>
        <w:spacing w:line="276" w:lineRule="auto"/>
        <w:rPr>
          <w:rFonts w:ascii="Times New Roman" w:eastAsia="Times New Roman" w:hAnsi="Times New Roman" w:cs="Times New Roman"/>
          <w:color w:val="444444"/>
          <w:lang w:eastAsia="en-GB"/>
        </w:rPr>
      </w:pPr>
      <w:r w:rsidRPr="00D808DF">
        <w:rPr>
          <w:rFonts w:ascii="Times New Roman" w:eastAsia="Times New Roman" w:hAnsi="Times New Roman" w:cs="Times New Roman"/>
          <w:color w:val="444444"/>
          <w:lang w:eastAsia="en-GB"/>
        </w:rPr>
        <w:t xml:space="preserve">She co-founded the ground-breaking Cornish bands </w:t>
      </w:r>
      <w:proofErr w:type="spellStart"/>
      <w:r w:rsidRPr="00D808DF">
        <w:rPr>
          <w:rFonts w:ascii="Times New Roman" w:eastAsia="Times New Roman" w:hAnsi="Times New Roman" w:cs="Times New Roman"/>
          <w:color w:val="444444"/>
          <w:lang w:eastAsia="en-GB"/>
        </w:rPr>
        <w:t>Gwaryoryon</w:t>
      </w:r>
      <w:proofErr w:type="spellEnd"/>
      <w:r w:rsidRPr="00D808DF">
        <w:rPr>
          <w:rFonts w:ascii="Times New Roman" w:eastAsia="Times New Roman" w:hAnsi="Times New Roman" w:cs="Times New Roman"/>
          <w:color w:val="444444"/>
          <w:lang w:eastAsia="en-GB"/>
        </w:rPr>
        <w:t xml:space="preserve">, </w:t>
      </w:r>
      <w:proofErr w:type="spellStart"/>
      <w:r w:rsidRPr="00D808DF">
        <w:rPr>
          <w:rFonts w:ascii="Times New Roman" w:eastAsia="Times New Roman" w:hAnsi="Times New Roman" w:cs="Times New Roman"/>
          <w:color w:val="444444"/>
          <w:lang w:eastAsia="en-GB"/>
        </w:rPr>
        <w:t>Sowena</w:t>
      </w:r>
      <w:proofErr w:type="spellEnd"/>
      <w:r w:rsidRPr="00D808DF">
        <w:rPr>
          <w:rFonts w:ascii="Times New Roman" w:eastAsia="Times New Roman" w:hAnsi="Times New Roman" w:cs="Times New Roman"/>
          <w:color w:val="444444"/>
          <w:lang w:eastAsia="en-GB"/>
        </w:rPr>
        <w:t xml:space="preserve"> and most recently Dalla (2000) and was heavily involved in researching and arranging Cornish traditional music for these bands which included writing songs and tunes in the idiom and using the Cornish </w:t>
      </w:r>
      <w:proofErr w:type="spellStart"/>
      <w:r w:rsidRPr="00D808DF">
        <w:rPr>
          <w:rFonts w:ascii="Times New Roman" w:eastAsia="Times New Roman" w:hAnsi="Times New Roman" w:cs="Times New Roman"/>
          <w:color w:val="444444"/>
          <w:lang w:eastAsia="en-GB"/>
        </w:rPr>
        <w:t>language</w:t>
      </w:r>
      <w:r w:rsidR="00195A1D" w:rsidRPr="00D808DF">
        <w:rPr>
          <w:rFonts w:ascii="Times New Roman" w:eastAsia="Times New Roman" w:hAnsi="Times New Roman" w:cs="Times New Roman"/>
          <w:color w:val="444444"/>
          <w:lang w:eastAsia="en-GB"/>
        </w:rPr>
        <w:t>.</w:t>
      </w:r>
      <w:r w:rsidRPr="00D808DF">
        <w:rPr>
          <w:rFonts w:ascii="Times New Roman" w:eastAsia="Times New Roman" w:hAnsi="Times New Roman" w:cs="Times New Roman"/>
          <w:color w:val="444444"/>
          <w:lang w:eastAsia="en-GB"/>
        </w:rPr>
        <w:t>In</w:t>
      </w:r>
      <w:proofErr w:type="spellEnd"/>
      <w:r w:rsidRPr="00D808DF">
        <w:rPr>
          <w:rFonts w:ascii="Times New Roman" w:eastAsia="Times New Roman" w:hAnsi="Times New Roman" w:cs="Times New Roman"/>
          <w:color w:val="444444"/>
          <w:lang w:eastAsia="en-GB"/>
        </w:rPr>
        <w:t xml:space="preserve"> 1998 she set up </w:t>
      </w:r>
      <w:proofErr w:type="spellStart"/>
      <w:r w:rsidRPr="00D808DF">
        <w:rPr>
          <w:rFonts w:ascii="Times New Roman" w:eastAsia="Times New Roman" w:hAnsi="Times New Roman" w:cs="Times New Roman"/>
          <w:color w:val="444444"/>
          <w:lang w:eastAsia="en-GB"/>
        </w:rPr>
        <w:t>Cumpas</w:t>
      </w:r>
      <w:proofErr w:type="spellEnd"/>
      <w:r w:rsidRPr="00D808DF">
        <w:rPr>
          <w:rFonts w:ascii="Times New Roman" w:eastAsia="Times New Roman" w:hAnsi="Times New Roman" w:cs="Times New Roman"/>
          <w:color w:val="444444"/>
          <w:lang w:eastAsia="en-GB"/>
        </w:rPr>
        <w:t xml:space="preserve"> offering Cornish music workshops for schools, arranging and writing songs with children</w:t>
      </w:r>
      <w:r w:rsidR="00D808DF">
        <w:rPr>
          <w:rFonts w:ascii="Times New Roman" w:eastAsia="Times New Roman" w:hAnsi="Times New Roman" w:cs="Times New Roman"/>
          <w:color w:val="444444"/>
          <w:lang w:eastAsia="en-GB"/>
        </w:rPr>
        <w:t xml:space="preserve">. </w:t>
      </w:r>
      <w:r w:rsidR="00592071" w:rsidRPr="00D808DF">
        <w:rPr>
          <w:rFonts w:ascii="Times New Roman" w:eastAsia="Times New Roman" w:hAnsi="Times New Roman" w:cs="Times New Roman"/>
          <w:color w:val="444444"/>
          <w:lang w:eastAsia="en-GB"/>
        </w:rPr>
        <w:t xml:space="preserve">She </w:t>
      </w:r>
      <w:r w:rsidRPr="00D808DF">
        <w:rPr>
          <w:rFonts w:ascii="Times New Roman" w:eastAsia="Times New Roman" w:hAnsi="Times New Roman" w:cs="Times New Roman"/>
          <w:color w:val="444444"/>
          <w:lang w:eastAsia="en-GB"/>
        </w:rPr>
        <w:t>introduced Cornish songs, including the pub harmony singing tradition to many choirs and now runs the Red River Singers in Pool.</w:t>
      </w:r>
    </w:p>
    <w:p w14:paraId="5DA5E208" w14:textId="430795C6" w:rsidR="004D4346" w:rsidRPr="00D808DF" w:rsidRDefault="004D4346" w:rsidP="00195A1D">
      <w:pPr>
        <w:spacing w:line="276" w:lineRule="auto"/>
        <w:rPr>
          <w:rFonts w:ascii="Times New Roman" w:eastAsia="Times New Roman" w:hAnsi="Times New Roman" w:cs="Times New Roman"/>
          <w:color w:val="444444"/>
          <w:lang w:eastAsia="en-GB"/>
        </w:rPr>
      </w:pPr>
      <w:r w:rsidRPr="00D808DF">
        <w:rPr>
          <w:rFonts w:ascii="Times New Roman" w:eastAsia="Times New Roman" w:hAnsi="Times New Roman" w:cs="Times New Roman"/>
          <w:color w:val="444444"/>
          <w:lang w:eastAsia="en-GB"/>
        </w:rPr>
        <w:t xml:space="preserve">In 2004 Hilary became a bard of the Cornish </w:t>
      </w:r>
      <w:proofErr w:type="spellStart"/>
      <w:r w:rsidRPr="00D808DF">
        <w:rPr>
          <w:rFonts w:ascii="Times New Roman" w:eastAsia="Times New Roman" w:hAnsi="Times New Roman" w:cs="Times New Roman"/>
          <w:color w:val="444444"/>
          <w:lang w:eastAsia="en-GB"/>
        </w:rPr>
        <w:t>Gorseth</w:t>
      </w:r>
      <w:proofErr w:type="spellEnd"/>
      <w:r w:rsidRPr="00D808DF">
        <w:rPr>
          <w:rFonts w:ascii="Times New Roman" w:eastAsia="Times New Roman" w:hAnsi="Times New Roman" w:cs="Times New Roman"/>
          <w:color w:val="444444"/>
          <w:lang w:eastAsia="en-GB"/>
        </w:rPr>
        <w:t xml:space="preserve"> for her services to Cornish music</w:t>
      </w:r>
    </w:p>
    <w:p w14:paraId="2E2D26CB" w14:textId="1F6D1398" w:rsidR="004D4346" w:rsidRPr="00D808DF" w:rsidRDefault="004D4346" w:rsidP="00D808DF">
      <w:pPr>
        <w:shd w:val="clear" w:color="auto" w:fill="FFFFFF"/>
        <w:spacing w:after="264" w:line="276" w:lineRule="auto"/>
        <w:rPr>
          <w:rFonts w:ascii="Times New Roman" w:eastAsia="Times New Roman" w:hAnsi="Times New Roman" w:cs="Times New Roman"/>
          <w:color w:val="444444"/>
          <w:lang w:eastAsia="en-GB"/>
        </w:rPr>
      </w:pPr>
      <w:r w:rsidRPr="00D808DF">
        <w:rPr>
          <w:rFonts w:ascii="Times New Roman" w:eastAsia="Times New Roman" w:hAnsi="Times New Roman" w:cs="Times New Roman"/>
          <w:b/>
          <w:bCs/>
          <w:color w:val="444444"/>
          <w:lang w:eastAsia="en-GB"/>
        </w:rPr>
        <w:t>Sally Burley</w:t>
      </w:r>
      <w:r w:rsidR="00195A1D" w:rsidRPr="00D808DF">
        <w:rPr>
          <w:rFonts w:ascii="Times New Roman" w:eastAsia="Times New Roman" w:hAnsi="Times New Roman" w:cs="Times New Roman"/>
          <w:color w:val="444444"/>
          <w:lang w:eastAsia="en-GB"/>
        </w:rPr>
        <w:t>’s</w:t>
      </w:r>
      <w:r w:rsidRPr="00D808DF">
        <w:rPr>
          <w:rFonts w:ascii="Times New Roman" w:eastAsia="Times New Roman" w:hAnsi="Times New Roman" w:cs="Times New Roman"/>
          <w:color w:val="444444"/>
          <w:lang w:eastAsia="en-GB"/>
        </w:rPr>
        <w:t xml:space="preserve"> interest in Cornish culture and history has come through her father Joseph Mills, a keen historian who co-wrote The History of St Day</w:t>
      </w:r>
      <w:r w:rsidR="00195A1D" w:rsidRPr="00D808DF">
        <w:rPr>
          <w:rFonts w:ascii="Times New Roman" w:eastAsia="Times New Roman" w:hAnsi="Times New Roman" w:cs="Times New Roman"/>
          <w:color w:val="444444"/>
          <w:lang w:eastAsia="en-GB"/>
        </w:rPr>
        <w:t>.</w:t>
      </w:r>
      <w:r w:rsidR="00D808DF">
        <w:rPr>
          <w:rFonts w:ascii="Times New Roman" w:eastAsia="Times New Roman" w:hAnsi="Times New Roman" w:cs="Times New Roman"/>
          <w:color w:val="444444"/>
          <w:lang w:eastAsia="en-GB"/>
        </w:rPr>
        <w:t xml:space="preserve"> </w:t>
      </w:r>
      <w:r w:rsidRPr="00D808DF">
        <w:rPr>
          <w:rFonts w:ascii="Times New Roman" w:eastAsia="Times New Roman" w:hAnsi="Times New Roman" w:cs="Times New Roman"/>
          <w:color w:val="444444"/>
          <w:lang w:eastAsia="en-GB"/>
        </w:rPr>
        <w:t xml:space="preserve">She met Hilary Coleman when her children joined a Cornish dance troupe, Hilary was playing clarinet in the band </w:t>
      </w:r>
      <w:proofErr w:type="spellStart"/>
      <w:r w:rsidRPr="00D808DF">
        <w:rPr>
          <w:rFonts w:ascii="Times New Roman" w:eastAsia="Times New Roman" w:hAnsi="Times New Roman" w:cs="Times New Roman"/>
          <w:color w:val="444444"/>
          <w:lang w:eastAsia="en-GB"/>
        </w:rPr>
        <w:t>Sowena</w:t>
      </w:r>
      <w:proofErr w:type="spellEnd"/>
      <w:r w:rsidRPr="00D808DF">
        <w:rPr>
          <w:rFonts w:ascii="Times New Roman" w:eastAsia="Times New Roman" w:hAnsi="Times New Roman" w:cs="Times New Roman"/>
          <w:color w:val="444444"/>
          <w:lang w:eastAsia="en-GB"/>
        </w:rPr>
        <w:t xml:space="preserve"> who played for them. </w:t>
      </w:r>
      <w:r w:rsidR="00592071" w:rsidRPr="00D808DF">
        <w:rPr>
          <w:rFonts w:ascii="Times New Roman" w:eastAsia="Times New Roman" w:hAnsi="Times New Roman" w:cs="Times New Roman"/>
          <w:color w:val="444444"/>
          <w:lang w:eastAsia="en-GB"/>
        </w:rPr>
        <w:t xml:space="preserve">Sally </w:t>
      </w:r>
      <w:r w:rsidR="00195A1D" w:rsidRPr="00D808DF">
        <w:rPr>
          <w:rFonts w:ascii="Times New Roman" w:eastAsia="Times New Roman" w:hAnsi="Times New Roman" w:cs="Times New Roman"/>
          <w:color w:val="444444"/>
          <w:lang w:eastAsia="en-GB"/>
        </w:rPr>
        <w:t>sang</w:t>
      </w:r>
      <w:r w:rsidRPr="00D808DF">
        <w:rPr>
          <w:rFonts w:ascii="Times New Roman" w:eastAsia="Times New Roman" w:hAnsi="Times New Roman" w:cs="Times New Roman"/>
          <w:color w:val="444444"/>
          <w:lang w:eastAsia="en-GB"/>
        </w:rPr>
        <w:t xml:space="preserve"> with Hilary in the </w:t>
      </w:r>
      <w:proofErr w:type="spellStart"/>
      <w:r w:rsidRPr="00D808DF">
        <w:rPr>
          <w:rFonts w:ascii="Times New Roman" w:eastAsia="Times New Roman" w:hAnsi="Times New Roman" w:cs="Times New Roman"/>
          <w:color w:val="444444"/>
          <w:lang w:eastAsia="en-GB"/>
        </w:rPr>
        <w:t>Tregajorran</w:t>
      </w:r>
      <w:proofErr w:type="spellEnd"/>
      <w:r w:rsidRPr="00D808DF">
        <w:rPr>
          <w:rFonts w:ascii="Times New Roman" w:eastAsia="Times New Roman" w:hAnsi="Times New Roman" w:cs="Times New Roman"/>
          <w:color w:val="444444"/>
          <w:lang w:eastAsia="en-GB"/>
        </w:rPr>
        <w:t xml:space="preserve"> Singers</w:t>
      </w:r>
      <w:r w:rsidR="00DF5894">
        <w:rPr>
          <w:rFonts w:ascii="Times New Roman" w:eastAsia="Times New Roman" w:hAnsi="Times New Roman" w:cs="Times New Roman"/>
          <w:color w:val="444444"/>
          <w:lang w:eastAsia="en-GB"/>
        </w:rPr>
        <w:t xml:space="preserve"> a</w:t>
      </w:r>
      <w:r w:rsidR="00195A1D" w:rsidRPr="00D808DF">
        <w:rPr>
          <w:rFonts w:ascii="Times New Roman" w:eastAsia="Times New Roman" w:hAnsi="Times New Roman" w:cs="Times New Roman"/>
          <w:color w:val="444444"/>
          <w:lang w:eastAsia="en-GB"/>
        </w:rPr>
        <w:t xml:space="preserve">nd now helps </w:t>
      </w:r>
      <w:r w:rsidRPr="00D808DF">
        <w:rPr>
          <w:rFonts w:ascii="Times New Roman" w:eastAsia="Times New Roman" w:hAnsi="Times New Roman" w:cs="Times New Roman"/>
          <w:color w:val="444444"/>
          <w:lang w:eastAsia="en-GB"/>
        </w:rPr>
        <w:t>with the running of the Red River Singe</w:t>
      </w:r>
      <w:r w:rsidR="00D808DF">
        <w:rPr>
          <w:rFonts w:ascii="Times New Roman" w:eastAsia="Times New Roman" w:hAnsi="Times New Roman" w:cs="Times New Roman"/>
          <w:color w:val="444444"/>
          <w:lang w:eastAsia="en-GB"/>
        </w:rPr>
        <w:t>rs.</w:t>
      </w:r>
    </w:p>
    <w:sectPr w:rsidR="004D4346" w:rsidRPr="00D808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84BA" w14:textId="77777777" w:rsidR="00FD2FD5" w:rsidRDefault="00FD2FD5" w:rsidP="00195A1D">
      <w:pPr>
        <w:spacing w:after="0" w:line="240" w:lineRule="auto"/>
      </w:pPr>
      <w:r>
        <w:separator/>
      </w:r>
    </w:p>
  </w:endnote>
  <w:endnote w:type="continuationSeparator" w:id="0">
    <w:p w14:paraId="6008A908" w14:textId="77777777" w:rsidR="00FD2FD5" w:rsidRDefault="00FD2FD5" w:rsidP="0019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E874" w14:textId="77777777" w:rsidR="00FD2FD5" w:rsidRDefault="00FD2FD5" w:rsidP="00195A1D">
      <w:pPr>
        <w:spacing w:after="0" w:line="240" w:lineRule="auto"/>
      </w:pPr>
      <w:r>
        <w:separator/>
      </w:r>
    </w:p>
  </w:footnote>
  <w:footnote w:type="continuationSeparator" w:id="0">
    <w:p w14:paraId="03F3D828" w14:textId="77777777" w:rsidR="00FD2FD5" w:rsidRDefault="00FD2FD5" w:rsidP="00195A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46"/>
    <w:rsid w:val="00195A1D"/>
    <w:rsid w:val="004D4346"/>
    <w:rsid w:val="00512BB1"/>
    <w:rsid w:val="00592071"/>
    <w:rsid w:val="008065BE"/>
    <w:rsid w:val="00893253"/>
    <w:rsid w:val="00D808DF"/>
    <w:rsid w:val="00D96B23"/>
    <w:rsid w:val="00DF5894"/>
    <w:rsid w:val="00E102E3"/>
    <w:rsid w:val="00FD2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7767"/>
  <w15:chartTrackingRefBased/>
  <w15:docId w15:val="{467B1493-EDFA-4B75-B570-930E9FA8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A1D"/>
  </w:style>
  <w:style w:type="paragraph" w:styleId="Footer">
    <w:name w:val="footer"/>
    <w:basedOn w:val="Normal"/>
    <w:link w:val="FooterChar"/>
    <w:uiPriority w:val="99"/>
    <w:unhideWhenUsed/>
    <w:rsid w:val="00195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2</cp:revision>
  <dcterms:created xsi:type="dcterms:W3CDTF">2023-02-07T20:25:00Z</dcterms:created>
  <dcterms:modified xsi:type="dcterms:W3CDTF">2023-02-07T20:25:00Z</dcterms:modified>
</cp:coreProperties>
</file>